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12" w:rsidRDefault="00DE3612" w:rsidP="00DE36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br/>
        <w:t>СОВЕТ ДЕПУТАТОВ ПЛАТОВСКОГО СЕНЛЬСОВЕТА</w:t>
      </w:r>
      <w:r>
        <w:rPr>
          <w:rFonts w:ascii="Times New Roman" w:hAnsi="Times New Roman"/>
          <w:sz w:val="28"/>
          <w:szCs w:val="28"/>
        </w:rPr>
        <w:br/>
        <w:t>СОВЕТСКОГО РАЙОНА АЛТАЙСКОГО КРАЯ</w:t>
      </w:r>
      <w:r>
        <w:rPr>
          <w:rFonts w:ascii="Times New Roman" w:hAnsi="Times New Roman"/>
          <w:sz w:val="28"/>
          <w:szCs w:val="28"/>
        </w:rPr>
        <w:br/>
      </w:r>
    </w:p>
    <w:p w:rsidR="00DE3612" w:rsidRDefault="00DE3612" w:rsidP="00DE36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  <w:r>
        <w:rPr>
          <w:rFonts w:ascii="Times New Roman" w:hAnsi="Times New Roman"/>
          <w:sz w:val="28"/>
          <w:szCs w:val="28"/>
        </w:rPr>
        <w:br/>
      </w:r>
    </w:p>
    <w:p w:rsidR="00DE3612" w:rsidRDefault="00DE3612" w:rsidP="00DE3612">
      <w:pPr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sz w:val="28"/>
          <w:szCs w:val="28"/>
        </w:rPr>
        <w:t>24.03.2024 г № 38</w:t>
      </w:r>
      <w:r>
        <w:rPr>
          <w:rFonts w:ascii="Times New Roman" w:hAnsi="Times New Roman"/>
          <w:sz w:val="28"/>
          <w:szCs w:val="28"/>
        </w:rPr>
        <w:br/>
        <w:t>с. Платово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О внесении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br/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  №14 от 20.12.2022 г.</w:t>
      </w:r>
      <w:r>
        <w:rPr>
          <w:rFonts w:ascii="Times New Roman" w:hAnsi="Times New Roman"/>
          <w:sz w:val="28"/>
          <w:szCs w:val="28"/>
        </w:rPr>
        <w:br/>
        <w:t>«О бюджете муниципального</w:t>
      </w:r>
      <w:r>
        <w:rPr>
          <w:rFonts w:ascii="Times New Roman" w:hAnsi="Times New Roman"/>
          <w:sz w:val="28"/>
          <w:szCs w:val="28"/>
        </w:rPr>
        <w:br/>
        <w:t>образования Платовский сельсовет</w:t>
      </w:r>
      <w:r>
        <w:rPr>
          <w:rFonts w:ascii="Times New Roman" w:hAnsi="Times New Roman"/>
          <w:sz w:val="28"/>
          <w:szCs w:val="28"/>
        </w:rPr>
        <w:br/>
        <w:t>Советского района Алтайского края</w:t>
      </w:r>
      <w:r>
        <w:rPr>
          <w:rFonts w:ascii="Times New Roman" w:hAnsi="Times New Roman"/>
          <w:sz w:val="28"/>
          <w:szCs w:val="28"/>
        </w:rPr>
        <w:br/>
        <w:t xml:space="preserve"> на очередной финансовый 2023 </w:t>
      </w:r>
      <w:r>
        <w:rPr>
          <w:rFonts w:ascii="Times New Roman" w:hAnsi="Times New Roman"/>
          <w:sz w:val="28"/>
          <w:szCs w:val="28"/>
        </w:rPr>
        <w:br/>
        <w:t xml:space="preserve"> и плановый период 2024-2025 гг.»</w:t>
      </w:r>
      <w:r>
        <w:rPr>
          <w:rFonts w:ascii="Times New Roman" w:hAnsi="Times New Roman"/>
          <w:sz w:val="28"/>
          <w:szCs w:val="28"/>
        </w:rPr>
        <w:br/>
      </w:r>
    </w:p>
    <w:p w:rsidR="00DE3612" w:rsidRDefault="00DE3612" w:rsidP="00DE36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основании  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Платовский  сельсовет Советского района Алтайского края, Платовский  сельский Совет депутатов РЕШИЛ:</w:t>
      </w:r>
    </w:p>
    <w:p w:rsidR="00DE3612" w:rsidRDefault="00DE3612" w:rsidP="00DE3612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proofErr w:type="gramStart"/>
      <w:r>
        <w:rPr>
          <w:rFonts w:ascii="Times New Roman" w:hAnsi="Times New Roman"/>
          <w:sz w:val="28"/>
          <w:szCs w:val="28"/>
        </w:rPr>
        <w:t>изменения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 №14 от 20.12.2022 г. </w:t>
      </w:r>
      <w:proofErr w:type="gramStart"/>
      <w:r>
        <w:rPr>
          <w:rFonts w:ascii="Times New Roman" w:hAnsi="Times New Roman"/>
          <w:sz w:val="28"/>
          <w:szCs w:val="28"/>
        </w:rPr>
        <w:t>« О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бюджете </w:t>
      </w:r>
      <w:proofErr w:type="spellStart"/>
      <w:r>
        <w:rPr>
          <w:rFonts w:ascii="Times New Roman" w:hAnsi="Times New Roman"/>
          <w:sz w:val="28"/>
          <w:szCs w:val="28"/>
        </w:rPr>
        <w:t>мо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Платовский сельсовет на очередной финансовый 2023 год и плановый период 2024-2025 </w:t>
      </w:r>
      <w:proofErr w:type="spellStart"/>
      <w:r>
        <w:rPr>
          <w:rFonts w:ascii="Times New Roman" w:hAnsi="Times New Roman"/>
          <w:sz w:val="28"/>
          <w:szCs w:val="28"/>
        </w:rPr>
        <w:t>гг</w:t>
      </w:r>
      <w:proofErr w:type="spellEnd"/>
      <w:r>
        <w:rPr>
          <w:rFonts w:ascii="Times New Roman" w:hAnsi="Times New Roman"/>
          <w:sz w:val="28"/>
          <w:szCs w:val="28"/>
        </w:rPr>
        <w:t>» в части 1 стат</w:t>
      </w:r>
      <w:r>
        <w:rPr>
          <w:rFonts w:ascii="Times New Roman" w:hAnsi="Times New Roman"/>
          <w:sz w:val="28"/>
          <w:szCs w:val="28"/>
        </w:rPr>
        <w:t>ьи 1:</w:t>
      </w:r>
      <w:r>
        <w:rPr>
          <w:rFonts w:ascii="Times New Roman" w:hAnsi="Times New Roman"/>
          <w:sz w:val="28"/>
          <w:szCs w:val="28"/>
        </w:rPr>
        <w:br/>
        <w:t>а)  в пункте 1 слова «1995,4</w:t>
      </w:r>
      <w:r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рублей» заменить словами «1895,4 тыс. рублей»; слова «930,4</w:t>
      </w:r>
      <w:r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» заменить словами «830,4</w:t>
      </w:r>
      <w:r>
        <w:rPr>
          <w:rFonts w:ascii="Times New Roman" w:hAnsi="Times New Roman"/>
          <w:sz w:val="28"/>
          <w:szCs w:val="28"/>
        </w:rPr>
        <w:t xml:space="preserve"> тыс. р</w:t>
      </w:r>
      <w:r>
        <w:rPr>
          <w:rFonts w:ascii="Times New Roman" w:hAnsi="Times New Roman"/>
          <w:sz w:val="28"/>
          <w:szCs w:val="28"/>
        </w:rPr>
        <w:t>ублей»</w:t>
      </w:r>
      <w:r>
        <w:rPr>
          <w:rFonts w:ascii="Times New Roman" w:hAnsi="Times New Roman"/>
          <w:sz w:val="28"/>
          <w:szCs w:val="28"/>
        </w:rPr>
        <w:br/>
        <w:t>б) в пункте 2 слова «1995,4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рублей» заменить словами «1895,4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тыс. рублей».</w:t>
      </w:r>
    </w:p>
    <w:p w:rsidR="00DE3612" w:rsidRDefault="00DE3612" w:rsidP="00DE36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Обнародовать  данное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  в установленном порядке.</w:t>
      </w:r>
      <w:r>
        <w:rPr>
          <w:rFonts w:ascii="Times New Roman" w:hAnsi="Times New Roman"/>
          <w:sz w:val="28"/>
          <w:szCs w:val="28"/>
        </w:rPr>
        <w:br/>
        <w:t>3. Решение вступает в силу с момента его принятия.</w:t>
      </w:r>
      <w:r>
        <w:rPr>
          <w:rFonts w:ascii="Times New Roman" w:hAnsi="Times New Roman"/>
          <w:sz w:val="28"/>
          <w:szCs w:val="28"/>
        </w:rPr>
        <w:br/>
        <w:t>4. Контроль за исполнением данного решения возложить на комиссию по бюджету, налоговой и кредитной политике.</w:t>
      </w:r>
    </w:p>
    <w:p w:rsidR="00DE3612" w:rsidRDefault="00DE3612" w:rsidP="00DE3612">
      <w:pPr>
        <w:rPr>
          <w:rFonts w:ascii="Times New Roman" w:hAnsi="Times New Roman"/>
          <w:sz w:val="28"/>
          <w:szCs w:val="28"/>
        </w:rPr>
      </w:pPr>
    </w:p>
    <w:p w:rsidR="00DE3612" w:rsidRDefault="00DE3612" w:rsidP="00DE3612"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В.А. Алтухова</w:t>
      </w:r>
    </w:p>
    <w:p w:rsidR="00DE3612" w:rsidRDefault="00DE3612" w:rsidP="00DE3612"/>
    <w:p w:rsidR="00DE3612" w:rsidRDefault="00DE3612" w:rsidP="00DE3612"/>
    <w:p w:rsidR="00D26314" w:rsidRDefault="00D26314" w:rsidP="00DE3612">
      <w:pPr>
        <w:ind w:left="-851"/>
      </w:pPr>
    </w:p>
    <w:sectPr w:rsidR="00D2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E0167"/>
    <w:multiLevelType w:val="hybridMultilevel"/>
    <w:tmpl w:val="192AAEAA"/>
    <w:lvl w:ilvl="0" w:tplc="C4B005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12"/>
    <w:rsid w:val="00D26314"/>
    <w:rsid w:val="00D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D54D4-2982-48F6-826A-0A068DE6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1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36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2024-05-16T05:28:00Z</cp:lastPrinted>
  <dcterms:created xsi:type="dcterms:W3CDTF">2024-05-16T05:25:00Z</dcterms:created>
  <dcterms:modified xsi:type="dcterms:W3CDTF">2024-05-16T05:31:00Z</dcterms:modified>
</cp:coreProperties>
</file>