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D7F2A">
        <w:rPr>
          <w:rFonts w:ascii="Times New Roman" w:hAnsi="Times New Roman" w:cs="Times New Roman"/>
          <w:b/>
          <w:sz w:val="28"/>
          <w:szCs w:val="28"/>
        </w:rPr>
        <w:t>11.12 по 15</w:t>
      </w:r>
      <w:r w:rsidR="00A625A6">
        <w:rPr>
          <w:rFonts w:ascii="Times New Roman" w:hAnsi="Times New Roman" w:cs="Times New Roman"/>
          <w:b/>
          <w:sz w:val="28"/>
          <w:szCs w:val="28"/>
        </w:rPr>
        <w:t>.12</w:t>
      </w:r>
      <w:r w:rsidR="00217F42" w:rsidRPr="00E750C2">
        <w:rPr>
          <w:rFonts w:ascii="Times New Roman" w:hAnsi="Times New Roman" w:cs="Times New Roman"/>
          <w:b/>
          <w:sz w:val="28"/>
          <w:szCs w:val="28"/>
        </w:rPr>
        <w:t>.202</w:t>
      </w:r>
      <w:r w:rsidR="00D00595" w:rsidRPr="00E750C2">
        <w:rPr>
          <w:rFonts w:ascii="Times New Roman" w:hAnsi="Times New Roman" w:cs="Times New Roman"/>
          <w:b/>
          <w:sz w:val="28"/>
          <w:szCs w:val="28"/>
        </w:rPr>
        <w:t>3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2D7F2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8230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25A6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5044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D7F2A">
        <w:rPr>
          <w:rFonts w:ascii="Times New Roman" w:hAnsi="Times New Roman" w:cs="Times New Roman"/>
          <w:sz w:val="28"/>
          <w:szCs w:val="28"/>
        </w:rPr>
        <w:t>207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2D7F2A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2D7F2A">
        <w:rPr>
          <w:rFonts w:ascii="Times New Roman" w:hAnsi="Times New Roman" w:cs="Times New Roman"/>
          <w:i/>
          <w:sz w:val="28"/>
          <w:szCs w:val="28"/>
        </w:rPr>
        <w:t>82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DB43D6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2D7F2A">
        <w:rPr>
          <w:rFonts w:ascii="Times New Roman" w:hAnsi="Times New Roman" w:cs="Times New Roman"/>
          <w:sz w:val="28"/>
          <w:szCs w:val="28"/>
        </w:rPr>
        <w:t>647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D35ADD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2D7F2A">
        <w:rPr>
          <w:rFonts w:ascii="Times New Roman" w:hAnsi="Times New Roman" w:cs="Times New Roman"/>
          <w:i/>
          <w:sz w:val="28"/>
          <w:szCs w:val="28"/>
        </w:rPr>
        <w:t>77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0546F2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2A">
        <w:rPr>
          <w:rFonts w:ascii="Times New Roman" w:hAnsi="Times New Roman" w:cs="Times New Roman"/>
          <w:b/>
          <w:sz w:val="28"/>
          <w:szCs w:val="28"/>
        </w:rPr>
        <w:t>5833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FE0E1B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2D7F2A">
        <w:rPr>
          <w:rFonts w:ascii="Times New Roman" w:hAnsi="Times New Roman" w:cs="Times New Roman"/>
          <w:sz w:val="28"/>
          <w:szCs w:val="28"/>
        </w:rPr>
        <w:t>57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D7F2A">
        <w:rPr>
          <w:rFonts w:ascii="Times New Roman" w:hAnsi="Times New Roman" w:cs="Times New Roman"/>
          <w:sz w:val="28"/>
          <w:szCs w:val="28"/>
        </w:rPr>
        <w:t>1615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0059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2D7F2A">
        <w:rPr>
          <w:rFonts w:ascii="Times New Roman" w:hAnsi="Times New Roman" w:cs="Times New Roman"/>
          <w:sz w:val="28"/>
          <w:szCs w:val="28"/>
        </w:rPr>
        <w:t>81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7441FE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549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2-15.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619" cy="549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19" w:rsidRDefault="00DC6819" w:rsidP="008D16F7">
      <w:r>
        <w:separator/>
      </w:r>
    </w:p>
  </w:endnote>
  <w:endnote w:type="continuationSeparator" w:id="0">
    <w:p w:rsidR="00DC6819" w:rsidRDefault="00DC6819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19" w:rsidRDefault="00DC6819" w:rsidP="008D16F7">
      <w:r>
        <w:separator/>
      </w:r>
    </w:p>
  </w:footnote>
  <w:footnote w:type="continuationSeparator" w:id="0">
    <w:p w:rsidR="00DC6819" w:rsidRDefault="00DC6819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7303F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471DD"/>
    <w:rsid w:val="0035508A"/>
    <w:rsid w:val="00371954"/>
    <w:rsid w:val="00391229"/>
    <w:rsid w:val="003A39F4"/>
    <w:rsid w:val="003B3A66"/>
    <w:rsid w:val="003B41B6"/>
    <w:rsid w:val="003C6356"/>
    <w:rsid w:val="003E57E8"/>
    <w:rsid w:val="003F7CC4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34E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67A"/>
    <w:rsid w:val="009C5EBF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70D05"/>
    <w:rsid w:val="00A82E08"/>
    <w:rsid w:val="00A8456A"/>
    <w:rsid w:val="00AA1C96"/>
    <w:rsid w:val="00AB3255"/>
    <w:rsid w:val="00AB50D4"/>
    <w:rsid w:val="00AC44B7"/>
    <w:rsid w:val="00AC77BA"/>
    <w:rsid w:val="00B0015B"/>
    <w:rsid w:val="00B02130"/>
    <w:rsid w:val="00B07FD4"/>
    <w:rsid w:val="00B3787D"/>
    <w:rsid w:val="00BD5D81"/>
    <w:rsid w:val="00BE5A3E"/>
    <w:rsid w:val="00BE60C4"/>
    <w:rsid w:val="00C0395B"/>
    <w:rsid w:val="00C513DF"/>
    <w:rsid w:val="00C57A55"/>
    <w:rsid w:val="00C61EE3"/>
    <w:rsid w:val="00C6416A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F15397"/>
    <w:rsid w:val="00F231B7"/>
    <w:rsid w:val="00F375CA"/>
    <w:rsid w:val="00F44247"/>
    <w:rsid w:val="00F47F92"/>
    <w:rsid w:val="00F757F6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D34D-FAE7-4C67-AA83-19468EF5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Бучнева Анжелика Анатольевна</cp:lastModifiedBy>
  <cp:revision>61</cp:revision>
  <cp:lastPrinted>2023-09-05T06:57:00Z</cp:lastPrinted>
  <dcterms:created xsi:type="dcterms:W3CDTF">2023-03-07T02:24:00Z</dcterms:created>
  <dcterms:modified xsi:type="dcterms:W3CDTF">2023-12-19T08:13:00Z</dcterms:modified>
</cp:coreProperties>
</file>