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2C" w:rsidRDefault="000C182C" w:rsidP="000C182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Приговором С</w:t>
      </w:r>
      <w:r w:rsidRPr="00211667">
        <w:rPr>
          <w:b/>
          <w:sz w:val="28"/>
          <w:szCs w:val="28"/>
        </w:rPr>
        <w:t>оветского райо</w:t>
      </w:r>
      <w:r>
        <w:rPr>
          <w:b/>
          <w:sz w:val="28"/>
          <w:szCs w:val="28"/>
        </w:rPr>
        <w:t>н</w:t>
      </w:r>
      <w:r w:rsidRPr="0021166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ого суда местный житель осужден за незаконную рубку </w:t>
      </w:r>
    </w:p>
    <w:p w:rsidR="000C182C" w:rsidRDefault="000C182C" w:rsidP="000C182C">
      <w:pPr>
        <w:ind w:firstLine="567"/>
        <w:jc w:val="both"/>
        <w:rPr>
          <w:sz w:val="28"/>
          <w:szCs w:val="28"/>
        </w:rPr>
      </w:pPr>
    </w:p>
    <w:p w:rsidR="000C182C" w:rsidRDefault="000C182C" w:rsidP="000C1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Житель Советского района признан виновным в совершении преступления, предусмотренного ч. 1 ст. 260 УК РФ.</w:t>
      </w:r>
    </w:p>
    <w:p w:rsidR="000C182C" w:rsidRDefault="000C182C" w:rsidP="000C1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разбирательства было установлено, что местный житель, не имея разрешительных документов и без законных оснований, при помощи бензопилы осуществил рубку деревьев породы «береза», чем причинил ущерб государству в размере 13979 рублей.</w:t>
      </w:r>
    </w:p>
    <w:p w:rsidR="000C182C" w:rsidRDefault="000C182C" w:rsidP="000C1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Подсудимый вину в совершении преступления признал, причиненный вред возместил в полном объеме.</w:t>
      </w:r>
    </w:p>
    <w:p w:rsidR="000C182C" w:rsidRDefault="000C182C" w:rsidP="000C18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Советского районного суда ему назначено наказание в виде штрафа в размере 7000 рублей. Используемая при совершении преступления бензиновая пила конфискована в доход государства.</w:t>
      </w:r>
    </w:p>
    <w:p w:rsidR="006527E2" w:rsidRDefault="000C182C" w:rsidP="0028111C">
      <w:pPr>
        <w:spacing w:after="160" w:line="259" w:lineRule="auto"/>
      </w:pPr>
      <w:bookmarkStart w:id="0" w:name="_GoBack"/>
      <w:bookmarkEnd w:id="0"/>
    </w:p>
    <w:sectPr w:rsidR="0065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14"/>
    <w:rsid w:val="000C182C"/>
    <w:rsid w:val="0028111C"/>
    <w:rsid w:val="0032790E"/>
    <w:rsid w:val="00A200BC"/>
    <w:rsid w:val="00F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7CB7"/>
  <w15:chartTrackingRefBased/>
  <w15:docId w15:val="{F7F74457-321E-4382-90F2-7576AE6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Юрьевна</dc:creator>
  <cp:keywords/>
  <dc:description/>
  <cp:lastModifiedBy>Ковалева Анастасия Юрьевна</cp:lastModifiedBy>
  <cp:revision>2</cp:revision>
  <dcterms:created xsi:type="dcterms:W3CDTF">2025-05-29T05:08:00Z</dcterms:created>
  <dcterms:modified xsi:type="dcterms:W3CDTF">2025-05-29T05:08:00Z</dcterms:modified>
</cp:coreProperties>
</file>